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0BB5" w14:textId="6437CBA4" w:rsidR="00D80355" w:rsidRPr="007C1270" w:rsidRDefault="00B9168E">
      <w:pPr>
        <w:pStyle w:val="a3"/>
        <w:spacing w:before="57" w:line="326" w:lineRule="exact"/>
        <w:ind w:left="653" w:right="613"/>
        <w:jc w:val="center"/>
        <w:rPr>
          <w:rFonts w:ascii="新細明體" w:eastAsia="新細明體"/>
        </w:rPr>
      </w:pPr>
      <w:r w:rsidRPr="007C1270">
        <w:rPr>
          <w:rFonts w:ascii="新細明體" w:eastAsia="新細明體" w:hint="eastAsia"/>
          <w:spacing w:val="-1"/>
        </w:rPr>
        <w:t xml:space="preserve">淡江大學管科系經營管理全英語碩士班 </w:t>
      </w:r>
      <w:r w:rsidRPr="007C1270">
        <w:t>11</w:t>
      </w:r>
      <w:r w:rsidR="007C1270" w:rsidRPr="007C1270">
        <w:rPr>
          <w:rFonts w:eastAsiaTheme="minorEastAsia" w:hint="eastAsia"/>
        </w:rPr>
        <w:t>4</w:t>
      </w:r>
      <w:r w:rsidRPr="007C1270">
        <w:rPr>
          <w:rFonts w:ascii="新細明體" w:eastAsia="新細明體" w:hint="eastAsia"/>
        </w:rPr>
        <w:t>學年度起入學新生必選修科目表</w:t>
      </w:r>
    </w:p>
    <w:p w14:paraId="4D38E449" w14:textId="77777777" w:rsidR="00D80355" w:rsidRPr="007C1270" w:rsidRDefault="00B9168E">
      <w:pPr>
        <w:pStyle w:val="a3"/>
        <w:ind w:left="653" w:right="613"/>
        <w:jc w:val="center"/>
      </w:pPr>
      <w:r w:rsidRPr="007C1270">
        <w:t xml:space="preserve">COURSES LIST OF MASTER’S </w:t>
      </w:r>
      <w:proofErr w:type="gramStart"/>
      <w:r w:rsidRPr="007C1270">
        <w:t>PROGRAM</w:t>
      </w:r>
      <w:proofErr w:type="gramEnd"/>
      <w:r w:rsidRPr="007C1270">
        <w:t xml:space="preserve"> IN BUSINESS AND MANAGEMENT (ENGLISH</w:t>
      </w:r>
      <w:r w:rsidRPr="007C1270">
        <w:rPr>
          <w:spacing w:val="-57"/>
        </w:rPr>
        <w:t xml:space="preserve"> </w:t>
      </w:r>
      <w:r w:rsidRPr="007C1270">
        <w:t>TAUGHT),</w:t>
      </w:r>
      <w:r w:rsidRPr="007C1270">
        <w:rPr>
          <w:spacing w:val="1"/>
        </w:rPr>
        <w:t xml:space="preserve"> </w:t>
      </w:r>
      <w:r w:rsidRPr="007C1270">
        <w:t>DEPARTMENT</w:t>
      </w:r>
      <w:r w:rsidRPr="007C1270">
        <w:rPr>
          <w:spacing w:val="-1"/>
        </w:rPr>
        <w:t xml:space="preserve"> </w:t>
      </w:r>
      <w:r w:rsidRPr="007C1270">
        <w:t>OF</w:t>
      </w:r>
      <w:r w:rsidRPr="007C1270">
        <w:rPr>
          <w:spacing w:val="-3"/>
        </w:rPr>
        <w:t xml:space="preserve"> </w:t>
      </w:r>
      <w:r w:rsidRPr="007C1270">
        <w:t>MANAGEMENT</w:t>
      </w:r>
      <w:r w:rsidRPr="007C1270">
        <w:rPr>
          <w:spacing w:val="-1"/>
        </w:rPr>
        <w:t xml:space="preserve"> </w:t>
      </w:r>
      <w:r w:rsidRPr="007C1270">
        <w:t>SCIENCES</w:t>
      </w:r>
    </w:p>
    <w:p w14:paraId="1A9AB3F1" w14:textId="77777777" w:rsidR="00D80355" w:rsidRPr="007C1270" w:rsidRDefault="00B9168E">
      <w:pPr>
        <w:pStyle w:val="a3"/>
        <w:ind w:left="647" w:right="613"/>
        <w:jc w:val="center"/>
      </w:pPr>
      <w:r w:rsidRPr="007C1270">
        <w:t>ENROLLMENT</w:t>
      </w:r>
      <w:r w:rsidRPr="007C1270">
        <w:rPr>
          <w:spacing w:val="-4"/>
        </w:rPr>
        <w:t xml:space="preserve"> </w:t>
      </w:r>
      <w:r w:rsidRPr="007C1270">
        <w:t>11</w:t>
      </w:r>
      <w:r w:rsidR="007443FB" w:rsidRPr="007C1270">
        <w:t>2</w:t>
      </w:r>
      <w:r w:rsidRPr="007C1270">
        <w:rPr>
          <w:spacing w:val="-2"/>
        </w:rPr>
        <w:t xml:space="preserve"> </w:t>
      </w:r>
      <w:r w:rsidRPr="007C1270">
        <w:t>ACADEMIC YEAR,</w:t>
      </w:r>
      <w:r w:rsidRPr="007C1270">
        <w:rPr>
          <w:spacing w:val="-3"/>
        </w:rPr>
        <w:t xml:space="preserve"> </w:t>
      </w:r>
      <w:r w:rsidRPr="007C1270">
        <w:t>202</w:t>
      </w:r>
      <w:r w:rsidR="007443FB" w:rsidRPr="007C1270">
        <w:t>3</w:t>
      </w:r>
    </w:p>
    <w:p w14:paraId="3BF5DBD9" w14:textId="77777777" w:rsidR="00D80355" w:rsidRPr="007C1270" w:rsidRDefault="00D80355">
      <w:pPr>
        <w:pStyle w:val="a3"/>
        <w:spacing w:after="8" w:line="267" w:lineRule="exact"/>
        <w:ind w:left="0" w:right="571"/>
        <w:jc w:val="right"/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5380"/>
        <w:gridCol w:w="1136"/>
      </w:tblGrid>
      <w:tr w:rsidR="007443FB" w:rsidRPr="007C1270" w14:paraId="1B2018E2" w14:textId="77777777" w:rsidTr="00E51A1B">
        <w:trPr>
          <w:trHeight w:val="577"/>
          <w:jc w:val="center"/>
        </w:trPr>
        <w:tc>
          <w:tcPr>
            <w:tcW w:w="1623" w:type="dxa"/>
            <w:tcBorders>
              <w:bottom w:val="single" w:sz="6" w:space="0" w:color="000000"/>
              <w:right w:val="single" w:sz="6" w:space="0" w:color="000000"/>
            </w:tcBorders>
          </w:tcPr>
          <w:p w14:paraId="61FFEF9E" w14:textId="77777777" w:rsidR="007443FB" w:rsidRPr="007C1270" w:rsidRDefault="007443FB">
            <w:pPr>
              <w:pStyle w:val="TableParagraph"/>
              <w:ind w:left="0"/>
              <w:jc w:val="left"/>
            </w:pPr>
          </w:p>
        </w:tc>
        <w:tc>
          <w:tcPr>
            <w:tcW w:w="5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86DCB" w14:textId="77777777" w:rsidR="007443FB" w:rsidRPr="007C1270" w:rsidRDefault="007443FB">
            <w:pPr>
              <w:pStyle w:val="TableParagraph"/>
              <w:spacing w:line="327" w:lineRule="exact"/>
              <w:ind w:left="1730" w:right="1784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pacing w:val="6"/>
                <w:sz w:val="24"/>
              </w:rPr>
              <w:t>科 目 名 稱</w:t>
            </w:r>
          </w:p>
          <w:p w14:paraId="1CB8E615" w14:textId="77777777" w:rsidR="007443FB" w:rsidRPr="007C1270" w:rsidRDefault="007443FB">
            <w:pPr>
              <w:pStyle w:val="TableParagraph"/>
              <w:spacing w:line="229" w:lineRule="exact"/>
              <w:ind w:left="1768" w:right="1784"/>
              <w:rPr>
                <w:sz w:val="20"/>
              </w:rPr>
            </w:pPr>
            <w:r w:rsidRPr="007C1270">
              <w:rPr>
                <w:sz w:val="20"/>
              </w:rPr>
              <w:t>C</w:t>
            </w:r>
            <w:r w:rsidRPr="007C1270">
              <w:rPr>
                <w:spacing w:val="-12"/>
                <w:sz w:val="20"/>
              </w:rPr>
              <w:t xml:space="preserve"> </w:t>
            </w:r>
            <w:r w:rsidRPr="007C1270">
              <w:rPr>
                <w:sz w:val="20"/>
              </w:rPr>
              <w:t>O</w:t>
            </w:r>
            <w:r w:rsidRPr="007C1270">
              <w:rPr>
                <w:spacing w:val="-10"/>
                <w:sz w:val="20"/>
              </w:rPr>
              <w:t xml:space="preserve"> </w:t>
            </w:r>
            <w:r w:rsidRPr="007C1270">
              <w:rPr>
                <w:sz w:val="20"/>
              </w:rPr>
              <w:t>U</w:t>
            </w:r>
            <w:r w:rsidRPr="007C1270">
              <w:rPr>
                <w:spacing w:val="-11"/>
                <w:sz w:val="20"/>
              </w:rPr>
              <w:t xml:space="preserve"> </w:t>
            </w:r>
            <w:r w:rsidRPr="007C1270">
              <w:rPr>
                <w:sz w:val="20"/>
              </w:rPr>
              <w:t>R</w:t>
            </w:r>
            <w:r w:rsidRPr="007C1270">
              <w:rPr>
                <w:spacing w:val="-11"/>
                <w:sz w:val="20"/>
              </w:rPr>
              <w:t xml:space="preserve"> </w:t>
            </w:r>
            <w:r w:rsidRPr="007C1270">
              <w:rPr>
                <w:sz w:val="20"/>
              </w:rPr>
              <w:t>S</w:t>
            </w:r>
            <w:r w:rsidRPr="007C1270">
              <w:rPr>
                <w:spacing w:val="-11"/>
                <w:sz w:val="20"/>
              </w:rPr>
              <w:t xml:space="preserve"> </w:t>
            </w:r>
            <w:r w:rsidRPr="007C1270">
              <w:rPr>
                <w:sz w:val="20"/>
              </w:rPr>
              <w:t>E</w:t>
            </w:r>
            <w:r w:rsidRPr="007C1270">
              <w:rPr>
                <w:spacing w:val="32"/>
                <w:sz w:val="20"/>
              </w:rPr>
              <w:t xml:space="preserve"> </w:t>
            </w:r>
            <w:r w:rsidRPr="007C1270">
              <w:rPr>
                <w:sz w:val="20"/>
              </w:rPr>
              <w:t>N</w:t>
            </w:r>
            <w:r w:rsidRPr="007C1270">
              <w:rPr>
                <w:spacing w:val="-10"/>
                <w:sz w:val="20"/>
              </w:rPr>
              <w:t xml:space="preserve"> </w:t>
            </w:r>
            <w:r w:rsidRPr="007C1270">
              <w:rPr>
                <w:sz w:val="20"/>
              </w:rPr>
              <w:t>A</w:t>
            </w:r>
            <w:r w:rsidRPr="007C1270">
              <w:rPr>
                <w:spacing w:val="-13"/>
                <w:sz w:val="20"/>
              </w:rPr>
              <w:t xml:space="preserve"> </w:t>
            </w:r>
            <w:r w:rsidRPr="007C1270">
              <w:rPr>
                <w:sz w:val="20"/>
              </w:rPr>
              <w:t>M</w:t>
            </w:r>
            <w:r w:rsidRPr="007C1270">
              <w:rPr>
                <w:spacing w:val="-9"/>
                <w:sz w:val="20"/>
              </w:rPr>
              <w:t xml:space="preserve"> </w:t>
            </w:r>
            <w:r w:rsidRPr="007C1270">
              <w:rPr>
                <w:sz w:val="20"/>
              </w:rPr>
              <w:t>E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653A" w14:textId="77777777" w:rsidR="007443FB" w:rsidRPr="007C1270" w:rsidRDefault="007443FB">
            <w:pPr>
              <w:pStyle w:val="TableParagraph"/>
              <w:spacing w:before="1" w:line="314" w:lineRule="exact"/>
              <w:ind w:left="134" w:right="110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學分</w:t>
            </w:r>
          </w:p>
          <w:p w14:paraId="72BB6BB6" w14:textId="77777777" w:rsidR="007443FB" w:rsidRPr="007C1270" w:rsidRDefault="007443FB">
            <w:pPr>
              <w:pStyle w:val="TableParagraph"/>
              <w:spacing w:line="209" w:lineRule="exact"/>
              <w:ind w:left="136" w:right="110"/>
              <w:rPr>
                <w:sz w:val="20"/>
              </w:rPr>
            </w:pPr>
            <w:r w:rsidRPr="007C1270">
              <w:rPr>
                <w:sz w:val="20"/>
              </w:rPr>
              <w:t>CREDITS</w:t>
            </w:r>
          </w:p>
        </w:tc>
      </w:tr>
      <w:tr w:rsidR="007443FB" w:rsidRPr="007C1270" w14:paraId="06205C73" w14:textId="77777777" w:rsidTr="007C1270">
        <w:trPr>
          <w:trHeight w:val="558"/>
          <w:jc w:val="center"/>
        </w:trPr>
        <w:tc>
          <w:tcPr>
            <w:tcW w:w="162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42ED1" w14:textId="77777777" w:rsidR="007443FB" w:rsidRPr="007C1270" w:rsidRDefault="007443FB" w:rsidP="007C1270">
            <w:pPr>
              <w:pStyle w:val="TableParagraph"/>
              <w:spacing w:line="335" w:lineRule="exact"/>
              <w:ind w:left="0" w:right="55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必修</w:t>
            </w:r>
          </w:p>
          <w:p w14:paraId="24D4F699" w14:textId="77777777" w:rsidR="007443FB" w:rsidRPr="007C1270" w:rsidRDefault="007443FB" w:rsidP="007C1270">
            <w:pPr>
              <w:pStyle w:val="TableParagraph"/>
              <w:spacing w:line="229" w:lineRule="exact"/>
              <w:ind w:right="56"/>
              <w:rPr>
                <w:sz w:val="20"/>
              </w:rPr>
            </w:pPr>
            <w:r w:rsidRPr="007C1270">
              <w:rPr>
                <w:sz w:val="20"/>
              </w:rPr>
              <w:t>REQUIREMENT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09ED" w14:textId="77777777" w:rsidR="007443FB" w:rsidRPr="007C1270" w:rsidRDefault="007443FB">
            <w:pPr>
              <w:pStyle w:val="TableParagraph"/>
              <w:spacing w:line="298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財務管理研討</w:t>
            </w:r>
          </w:p>
          <w:p w14:paraId="715A815E" w14:textId="77777777" w:rsidR="007443FB" w:rsidRPr="007C1270" w:rsidRDefault="007443FB">
            <w:pPr>
              <w:pStyle w:val="TableParagraph"/>
              <w:spacing w:line="241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SEMINAR IN FINANCIAL</w:t>
            </w:r>
            <w:r w:rsidRPr="007C1270">
              <w:rPr>
                <w:spacing w:val="-7"/>
                <w:sz w:val="24"/>
              </w:rPr>
              <w:t xml:space="preserve"> </w:t>
            </w:r>
            <w:r w:rsidRPr="007C1270"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1DCCC" w14:textId="59A79695" w:rsidR="007443FB" w:rsidRPr="007C1270" w:rsidRDefault="007C1270" w:rsidP="007C1270">
            <w:pPr>
              <w:pStyle w:val="TableParagraph"/>
              <w:spacing w:before="138"/>
              <w:ind w:left="134" w:right="110"/>
              <w:rPr>
                <w:rFonts w:eastAsiaTheme="minorEastAsia" w:hint="eastAsia"/>
                <w:sz w:val="24"/>
              </w:rPr>
            </w:pPr>
            <w:r w:rsidRPr="007C1270">
              <w:rPr>
                <w:rFonts w:eastAsiaTheme="minorEastAsia" w:hint="eastAsia"/>
                <w:sz w:val="24"/>
              </w:rPr>
              <w:t>3/0</w:t>
            </w:r>
          </w:p>
        </w:tc>
      </w:tr>
      <w:tr w:rsidR="007443FB" w:rsidRPr="007C1270" w14:paraId="3C05835B" w14:textId="77777777" w:rsidTr="007C1270">
        <w:trPr>
          <w:trHeight w:val="561"/>
          <w:jc w:val="center"/>
        </w:trPr>
        <w:tc>
          <w:tcPr>
            <w:tcW w:w="16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2874F31" w14:textId="77777777" w:rsidR="007443FB" w:rsidRPr="007C1270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5D31B" w14:textId="77777777" w:rsidR="007443FB" w:rsidRPr="007C1270" w:rsidRDefault="007443FB">
            <w:pPr>
              <w:pStyle w:val="TableParagraph"/>
              <w:spacing w:line="299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行銷管理研討</w:t>
            </w:r>
          </w:p>
          <w:p w14:paraId="60B09783" w14:textId="77777777" w:rsidR="007443FB" w:rsidRPr="007C1270" w:rsidRDefault="007443FB">
            <w:pPr>
              <w:pStyle w:val="TableParagraph"/>
              <w:spacing w:line="242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SEMINAR</w:t>
            </w:r>
            <w:r w:rsidRPr="007C1270">
              <w:rPr>
                <w:spacing w:val="-1"/>
                <w:sz w:val="24"/>
              </w:rPr>
              <w:t xml:space="preserve"> </w:t>
            </w:r>
            <w:r w:rsidRPr="007C1270">
              <w:rPr>
                <w:sz w:val="24"/>
              </w:rPr>
              <w:t>IN</w:t>
            </w:r>
            <w:r w:rsidRPr="007C1270">
              <w:rPr>
                <w:spacing w:val="-2"/>
                <w:sz w:val="24"/>
              </w:rPr>
              <w:t xml:space="preserve"> </w:t>
            </w:r>
            <w:r w:rsidRPr="007C1270">
              <w:rPr>
                <w:sz w:val="24"/>
              </w:rPr>
              <w:t>MARKETING</w:t>
            </w:r>
            <w:r w:rsidRPr="007C1270">
              <w:rPr>
                <w:spacing w:val="-3"/>
                <w:sz w:val="24"/>
              </w:rPr>
              <w:t xml:space="preserve"> </w:t>
            </w:r>
            <w:r w:rsidRPr="007C1270"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15B39" w14:textId="200714EF" w:rsidR="007443FB" w:rsidRPr="007C1270" w:rsidRDefault="007C1270" w:rsidP="007C1270">
            <w:pPr>
              <w:pStyle w:val="TableParagraph"/>
              <w:spacing w:before="140"/>
              <w:ind w:left="134" w:right="110"/>
              <w:rPr>
                <w:rFonts w:eastAsiaTheme="minorEastAsia" w:hint="eastAsia"/>
                <w:sz w:val="24"/>
              </w:rPr>
            </w:pPr>
            <w:r w:rsidRPr="007C1270">
              <w:rPr>
                <w:rFonts w:eastAsiaTheme="minorEastAsia" w:hint="eastAsia"/>
                <w:sz w:val="24"/>
              </w:rPr>
              <w:t>0/3</w:t>
            </w:r>
          </w:p>
        </w:tc>
      </w:tr>
      <w:tr w:rsidR="007443FB" w:rsidRPr="007C1270" w14:paraId="3DF5919D" w14:textId="77777777" w:rsidTr="007C1270">
        <w:trPr>
          <w:trHeight w:val="558"/>
          <w:jc w:val="center"/>
        </w:trPr>
        <w:tc>
          <w:tcPr>
            <w:tcW w:w="16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A8D1865" w14:textId="77777777" w:rsidR="007443FB" w:rsidRPr="007C1270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DA877" w14:textId="77777777" w:rsidR="007443FB" w:rsidRPr="007C1270" w:rsidRDefault="007443FB">
            <w:pPr>
              <w:pStyle w:val="TableParagraph"/>
              <w:spacing w:line="299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研究方法</w:t>
            </w:r>
          </w:p>
          <w:p w14:paraId="2564CBE7" w14:textId="77777777" w:rsidR="007443FB" w:rsidRPr="007C1270" w:rsidRDefault="007443FB">
            <w:pPr>
              <w:pStyle w:val="TableParagraph"/>
              <w:spacing w:line="240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RESEARCH</w:t>
            </w:r>
            <w:r w:rsidRPr="007C1270">
              <w:rPr>
                <w:spacing w:val="-3"/>
                <w:sz w:val="24"/>
              </w:rPr>
              <w:t xml:space="preserve"> </w:t>
            </w:r>
            <w:r w:rsidRPr="007C1270">
              <w:rPr>
                <w:sz w:val="24"/>
              </w:rPr>
              <w:t>METHODOLOGY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F1B43" w14:textId="77777777" w:rsidR="007443FB" w:rsidRPr="007C1270" w:rsidRDefault="007443FB" w:rsidP="007C1270">
            <w:pPr>
              <w:pStyle w:val="TableParagraph"/>
              <w:spacing w:before="138"/>
              <w:ind w:left="134" w:right="110"/>
              <w:rPr>
                <w:sz w:val="24"/>
              </w:rPr>
            </w:pPr>
            <w:r w:rsidRPr="007C1270">
              <w:rPr>
                <w:sz w:val="24"/>
              </w:rPr>
              <w:t>3/0</w:t>
            </w:r>
          </w:p>
        </w:tc>
      </w:tr>
      <w:tr w:rsidR="007443FB" w:rsidRPr="007C1270" w14:paraId="6DB78881" w14:textId="77777777" w:rsidTr="007C1270">
        <w:trPr>
          <w:trHeight w:val="561"/>
          <w:jc w:val="center"/>
        </w:trPr>
        <w:tc>
          <w:tcPr>
            <w:tcW w:w="16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0DFF753" w14:textId="77777777" w:rsidR="007443FB" w:rsidRPr="007C1270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E2F8" w14:textId="77777777" w:rsidR="007443FB" w:rsidRPr="007C1270" w:rsidRDefault="007443FB">
            <w:pPr>
              <w:pStyle w:val="TableParagraph"/>
              <w:spacing w:line="300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企業倫理</w:t>
            </w:r>
          </w:p>
          <w:p w14:paraId="115350AA" w14:textId="77777777" w:rsidR="007443FB" w:rsidRPr="007C1270" w:rsidRDefault="007443FB">
            <w:pPr>
              <w:pStyle w:val="TableParagraph"/>
              <w:spacing w:line="241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BUSINESS</w:t>
            </w:r>
            <w:r w:rsidRPr="007C1270">
              <w:rPr>
                <w:spacing w:val="-5"/>
                <w:sz w:val="24"/>
              </w:rPr>
              <w:t xml:space="preserve"> </w:t>
            </w:r>
            <w:r w:rsidRPr="007C1270">
              <w:rPr>
                <w:sz w:val="24"/>
              </w:rPr>
              <w:t>ETHICS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A33F1" w14:textId="7060B640" w:rsidR="007443FB" w:rsidRPr="007C1270" w:rsidRDefault="007C1270" w:rsidP="007C1270">
            <w:pPr>
              <w:pStyle w:val="TableParagraph"/>
              <w:spacing w:before="140"/>
              <w:ind w:left="134" w:right="110"/>
              <w:rPr>
                <w:rFonts w:eastAsiaTheme="minorEastAsia" w:hint="eastAsia"/>
                <w:sz w:val="24"/>
              </w:rPr>
            </w:pPr>
            <w:r w:rsidRPr="007C1270">
              <w:rPr>
                <w:rFonts w:eastAsiaTheme="minorEastAsia" w:hint="eastAsia"/>
                <w:sz w:val="24"/>
              </w:rPr>
              <w:t>0/1</w:t>
            </w:r>
          </w:p>
        </w:tc>
      </w:tr>
      <w:tr w:rsidR="007443FB" w:rsidRPr="007C1270" w14:paraId="2E3F003B" w14:textId="77777777" w:rsidTr="007C1270">
        <w:trPr>
          <w:trHeight w:val="559"/>
          <w:jc w:val="center"/>
        </w:trPr>
        <w:tc>
          <w:tcPr>
            <w:tcW w:w="162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FCA28B" w14:textId="77777777" w:rsidR="007443FB" w:rsidRPr="007C1270" w:rsidRDefault="007443FB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74B4" w14:textId="77777777" w:rsidR="007443FB" w:rsidRPr="007C1270" w:rsidRDefault="007443FB">
            <w:pPr>
              <w:pStyle w:val="TableParagraph"/>
              <w:spacing w:line="299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論文</w:t>
            </w:r>
          </w:p>
          <w:p w14:paraId="6F2DFECB" w14:textId="77777777" w:rsidR="007443FB" w:rsidRPr="007C1270" w:rsidRDefault="007443FB">
            <w:pPr>
              <w:pStyle w:val="TableParagraph"/>
              <w:spacing w:line="240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THESIS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B70B" w14:textId="77777777" w:rsidR="007443FB" w:rsidRPr="007C1270" w:rsidRDefault="007443FB" w:rsidP="007C1270">
            <w:pPr>
              <w:pStyle w:val="TableParagraph"/>
              <w:spacing w:before="138"/>
              <w:ind w:left="134" w:right="110"/>
              <w:rPr>
                <w:sz w:val="24"/>
              </w:rPr>
            </w:pPr>
            <w:r w:rsidRPr="007C1270">
              <w:rPr>
                <w:sz w:val="24"/>
              </w:rPr>
              <w:t>0/0</w:t>
            </w:r>
          </w:p>
        </w:tc>
      </w:tr>
      <w:tr w:rsidR="007C1270" w:rsidRPr="007C1270" w14:paraId="430B23E6" w14:textId="77777777" w:rsidTr="007C1270">
        <w:trPr>
          <w:trHeight w:val="553"/>
          <w:jc w:val="center"/>
        </w:trPr>
        <w:tc>
          <w:tcPr>
            <w:tcW w:w="162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79D99E4" w14:textId="77777777" w:rsidR="007C1270" w:rsidRPr="007C1270" w:rsidRDefault="007C1270" w:rsidP="007C1270">
            <w:pPr>
              <w:pStyle w:val="TableParagraph"/>
              <w:spacing w:before="1" w:line="335" w:lineRule="exact"/>
              <w:ind w:left="71" w:right="55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選修</w:t>
            </w:r>
          </w:p>
          <w:p w14:paraId="442564FE" w14:textId="77777777" w:rsidR="007C1270" w:rsidRPr="007C1270" w:rsidRDefault="007C1270" w:rsidP="007C1270">
            <w:pPr>
              <w:pStyle w:val="TableParagraph"/>
              <w:spacing w:line="229" w:lineRule="exact"/>
              <w:ind w:left="71" w:right="55"/>
              <w:rPr>
                <w:sz w:val="20"/>
              </w:rPr>
            </w:pPr>
            <w:r w:rsidRPr="007C1270">
              <w:rPr>
                <w:sz w:val="20"/>
              </w:rPr>
              <w:t>ELECTIVES</w:t>
            </w: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618B3" w14:textId="77777777" w:rsidR="007C1270" w:rsidRPr="007C1270" w:rsidRDefault="007C1270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人力資源管理</w:t>
            </w:r>
          </w:p>
          <w:p w14:paraId="4405AA00" w14:textId="5D8E8F59" w:rsidR="007C1270" w:rsidRPr="007C1270" w:rsidRDefault="007C1270">
            <w:pPr>
              <w:pStyle w:val="TableParagraph"/>
              <w:spacing w:line="233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HUMAN</w:t>
            </w:r>
            <w:r w:rsidRPr="007C1270">
              <w:rPr>
                <w:spacing w:val="-3"/>
                <w:sz w:val="24"/>
              </w:rPr>
              <w:t xml:space="preserve"> </w:t>
            </w:r>
            <w:r w:rsidRPr="007C1270">
              <w:rPr>
                <w:sz w:val="24"/>
              </w:rPr>
              <w:t>RESOURCES</w:t>
            </w:r>
            <w:r w:rsidRPr="007C1270">
              <w:rPr>
                <w:spacing w:val="-2"/>
                <w:sz w:val="24"/>
              </w:rPr>
              <w:t xml:space="preserve"> </w:t>
            </w:r>
            <w:r w:rsidRPr="007C1270"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79566" w14:textId="40B5ECED" w:rsidR="007C1270" w:rsidRPr="007C1270" w:rsidRDefault="007C1270" w:rsidP="007C1270">
            <w:pPr>
              <w:pStyle w:val="TableParagraph"/>
              <w:spacing w:before="140"/>
              <w:ind w:left="134" w:right="110"/>
              <w:rPr>
                <w:sz w:val="24"/>
              </w:rPr>
            </w:pPr>
            <w:r w:rsidRPr="007C1270">
              <w:rPr>
                <w:sz w:val="24"/>
              </w:rPr>
              <w:t>3/0</w:t>
            </w:r>
          </w:p>
        </w:tc>
      </w:tr>
      <w:tr w:rsidR="007C1270" w:rsidRPr="007C1270" w14:paraId="3CBD42D4" w14:textId="77777777" w:rsidTr="007C1270">
        <w:trPr>
          <w:trHeight w:val="545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14:paraId="1D6D1116" w14:textId="77777777" w:rsidR="007C1270" w:rsidRPr="007C1270" w:rsidRDefault="007C1270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EAB8" w14:textId="77777777" w:rsidR="007C1270" w:rsidRPr="007C1270" w:rsidRDefault="007C1270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品牌管理</w:t>
            </w:r>
          </w:p>
          <w:p w14:paraId="23E5B07E" w14:textId="1CF66C96" w:rsidR="007C1270" w:rsidRPr="007C1270" w:rsidRDefault="007C1270">
            <w:pPr>
              <w:pStyle w:val="TableParagraph"/>
              <w:spacing w:line="234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BRAND</w:t>
            </w:r>
            <w:r w:rsidRPr="007C1270">
              <w:rPr>
                <w:spacing w:val="-2"/>
                <w:sz w:val="24"/>
              </w:rPr>
              <w:t xml:space="preserve"> </w:t>
            </w:r>
            <w:r w:rsidRPr="007C1270">
              <w:rPr>
                <w:sz w:val="24"/>
              </w:rPr>
              <w:t>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0A52B" w14:textId="72E61256" w:rsidR="007C1270" w:rsidRPr="007C1270" w:rsidRDefault="007C1270" w:rsidP="007C1270">
            <w:pPr>
              <w:pStyle w:val="TableParagraph"/>
              <w:spacing w:before="133"/>
              <w:ind w:left="134" w:right="110"/>
              <w:rPr>
                <w:sz w:val="24"/>
              </w:rPr>
            </w:pPr>
            <w:r w:rsidRPr="007C1270">
              <w:rPr>
                <w:sz w:val="24"/>
              </w:rPr>
              <w:t>0/3</w:t>
            </w:r>
          </w:p>
        </w:tc>
      </w:tr>
      <w:tr w:rsidR="007C1270" w:rsidRPr="007C1270" w14:paraId="291BCD4C" w14:textId="77777777" w:rsidTr="007C1270">
        <w:trPr>
          <w:trHeight w:val="543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14:paraId="43B9A18C" w14:textId="77777777" w:rsidR="007C1270" w:rsidRPr="007C1270" w:rsidRDefault="007C1270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4F04" w14:textId="77777777" w:rsidR="007C1270" w:rsidRPr="007C1270" w:rsidRDefault="007C1270">
            <w:pPr>
              <w:pStyle w:val="TableParagraph"/>
              <w:spacing w:line="290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應用統計分析</w:t>
            </w:r>
          </w:p>
          <w:p w14:paraId="52B43B24" w14:textId="4E672D1C" w:rsidR="007C1270" w:rsidRPr="007C1270" w:rsidRDefault="007C1270">
            <w:pPr>
              <w:pStyle w:val="TableParagraph"/>
              <w:spacing w:line="232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APPLIED</w:t>
            </w:r>
            <w:r w:rsidRPr="007C1270">
              <w:rPr>
                <w:spacing w:val="-4"/>
                <w:sz w:val="24"/>
              </w:rPr>
              <w:t xml:space="preserve"> </w:t>
            </w:r>
            <w:r w:rsidRPr="007C1270">
              <w:rPr>
                <w:sz w:val="24"/>
              </w:rPr>
              <w:t>STATISTICAL</w:t>
            </w:r>
            <w:r w:rsidRPr="007C1270">
              <w:rPr>
                <w:spacing w:val="-6"/>
                <w:sz w:val="24"/>
              </w:rPr>
              <w:t xml:space="preserve"> </w:t>
            </w:r>
            <w:r w:rsidRPr="007C1270">
              <w:rPr>
                <w:sz w:val="24"/>
              </w:rPr>
              <w:t>ANALYSIS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A765" w14:textId="4813A0D0" w:rsidR="007C1270" w:rsidRPr="007C1270" w:rsidRDefault="007C1270" w:rsidP="007C1270">
            <w:pPr>
              <w:pStyle w:val="TableParagraph"/>
              <w:spacing w:before="130"/>
              <w:ind w:left="134" w:right="110"/>
              <w:rPr>
                <w:sz w:val="24"/>
              </w:rPr>
            </w:pPr>
            <w:r w:rsidRPr="007C1270">
              <w:rPr>
                <w:sz w:val="24"/>
              </w:rPr>
              <w:t>0/3</w:t>
            </w:r>
          </w:p>
        </w:tc>
      </w:tr>
      <w:tr w:rsidR="007C1270" w:rsidRPr="007C1270" w14:paraId="2AC1A6C2" w14:textId="77777777" w:rsidTr="007C1270">
        <w:trPr>
          <w:trHeight w:val="546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14:paraId="2A9F9CE6" w14:textId="77777777" w:rsidR="007C1270" w:rsidRPr="007C1270" w:rsidRDefault="007C1270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4D81" w14:textId="77777777" w:rsidR="007C1270" w:rsidRPr="007C1270" w:rsidRDefault="007C1270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組織行為</w:t>
            </w:r>
          </w:p>
          <w:p w14:paraId="31EFA774" w14:textId="014D44EE" w:rsidR="007C1270" w:rsidRPr="007C1270" w:rsidRDefault="007C1270">
            <w:pPr>
              <w:pStyle w:val="TableParagraph"/>
              <w:spacing w:line="234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ORGANIZATIONAL</w:t>
            </w:r>
            <w:r w:rsidRPr="007C1270">
              <w:rPr>
                <w:spacing w:val="-5"/>
                <w:sz w:val="24"/>
              </w:rPr>
              <w:t xml:space="preserve"> </w:t>
            </w:r>
            <w:r w:rsidRPr="007C1270">
              <w:rPr>
                <w:sz w:val="24"/>
              </w:rPr>
              <w:t>BEHAVIOR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7CEB4" w14:textId="744CCE6E" w:rsidR="007C1270" w:rsidRPr="007C1270" w:rsidRDefault="007C1270" w:rsidP="007C1270">
            <w:pPr>
              <w:pStyle w:val="TableParagraph"/>
              <w:spacing w:before="133"/>
              <w:ind w:left="134" w:right="110"/>
              <w:rPr>
                <w:sz w:val="24"/>
              </w:rPr>
            </w:pPr>
            <w:r w:rsidRPr="007C1270">
              <w:rPr>
                <w:sz w:val="24"/>
              </w:rPr>
              <w:t>0/3</w:t>
            </w:r>
          </w:p>
        </w:tc>
      </w:tr>
      <w:tr w:rsidR="007C1270" w:rsidRPr="007C1270" w14:paraId="56D854B6" w14:textId="77777777" w:rsidTr="007C1270">
        <w:trPr>
          <w:trHeight w:val="543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14:paraId="6227325F" w14:textId="77777777" w:rsidR="007C1270" w:rsidRPr="007C1270" w:rsidRDefault="007C1270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E501" w14:textId="77777777" w:rsidR="007C1270" w:rsidRPr="007C1270" w:rsidRDefault="007C1270" w:rsidP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數位化策略</w:t>
            </w:r>
          </w:p>
          <w:p w14:paraId="4AF64B10" w14:textId="3C513E9D" w:rsidR="007C1270" w:rsidRPr="007C1270" w:rsidRDefault="007C1270">
            <w:pPr>
              <w:pStyle w:val="TableParagraph"/>
              <w:spacing w:line="232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STRATEGIC 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A71B0" w14:textId="77EF9D21" w:rsidR="007C1270" w:rsidRPr="007C1270" w:rsidRDefault="007C1270" w:rsidP="007C1270">
            <w:pPr>
              <w:pStyle w:val="TableParagraph"/>
              <w:spacing w:before="130"/>
              <w:ind w:left="134" w:right="110"/>
              <w:rPr>
                <w:sz w:val="24"/>
              </w:rPr>
            </w:pPr>
            <w:r w:rsidRPr="007C1270">
              <w:rPr>
                <w:sz w:val="24"/>
              </w:rPr>
              <w:t>0/3</w:t>
            </w:r>
          </w:p>
        </w:tc>
      </w:tr>
      <w:tr w:rsidR="007C1270" w:rsidRPr="007C1270" w14:paraId="541E52D6" w14:textId="77777777" w:rsidTr="007C1270">
        <w:trPr>
          <w:trHeight w:val="546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14:paraId="4436B9E9" w14:textId="77777777" w:rsidR="007C1270" w:rsidRPr="007C1270" w:rsidRDefault="007C1270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FFD47" w14:textId="77777777" w:rsidR="007C1270" w:rsidRPr="007C1270" w:rsidRDefault="007C1270" w:rsidP="007443FB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財務管理研討</w:t>
            </w:r>
          </w:p>
          <w:p w14:paraId="0F295B34" w14:textId="19845A46" w:rsidR="007C1270" w:rsidRPr="007C1270" w:rsidRDefault="007C1270">
            <w:pPr>
              <w:pStyle w:val="TableParagraph"/>
              <w:spacing w:line="233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SEMINAR IN FINANCIAL MANAGEMENT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CA2CC" w14:textId="480A7C1C" w:rsidR="007C1270" w:rsidRPr="007C1270" w:rsidRDefault="007C1270" w:rsidP="007C1270">
            <w:pPr>
              <w:pStyle w:val="TableParagraph"/>
              <w:spacing w:before="130"/>
              <w:ind w:left="134" w:right="110"/>
              <w:rPr>
                <w:sz w:val="24"/>
              </w:rPr>
            </w:pPr>
            <w:r w:rsidRPr="007C1270">
              <w:rPr>
                <w:rFonts w:hint="eastAsia"/>
                <w:sz w:val="24"/>
              </w:rPr>
              <w:t>3</w:t>
            </w:r>
            <w:r w:rsidRPr="007C1270">
              <w:rPr>
                <w:sz w:val="24"/>
              </w:rPr>
              <w:t>/</w:t>
            </w:r>
            <w:r w:rsidRPr="007C1270">
              <w:rPr>
                <w:rFonts w:hint="eastAsia"/>
                <w:sz w:val="24"/>
              </w:rPr>
              <w:t>0</w:t>
            </w:r>
          </w:p>
        </w:tc>
      </w:tr>
      <w:tr w:rsidR="007C1270" w:rsidRPr="007C1270" w14:paraId="5BA01EE0" w14:textId="77777777" w:rsidTr="007C1270">
        <w:trPr>
          <w:trHeight w:val="546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14:paraId="2A5CB6B5" w14:textId="77777777" w:rsidR="007C1270" w:rsidRPr="007C1270" w:rsidRDefault="007C1270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7712" w14:textId="77777777" w:rsidR="007C1270" w:rsidRPr="007C1270" w:rsidRDefault="007C1270">
            <w:pPr>
              <w:pStyle w:val="TableParagraph"/>
              <w:spacing w:line="292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人工智慧</w:t>
            </w:r>
          </w:p>
          <w:p w14:paraId="63F95438" w14:textId="7280D16A" w:rsidR="007C1270" w:rsidRPr="007C1270" w:rsidRDefault="007C1270">
            <w:pPr>
              <w:pStyle w:val="TableParagraph"/>
              <w:spacing w:line="235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ARTIFICIAL INTELLIGENCE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0E28D" w14:textId="2F5E2262" w:rsidR="007C1270" w:rsidRPr="007C1270" w:rsidRDefault="007C1270" w:rsidP="007C1270">
            <w:pPr>
              <w:pStyle w:val="TableParagraph"/>
              <w:spacing w:before="133"/>
              <w:ind w:left="134" w:right="110"/>
              <w:rPr>
                <w:sz w:val="24"/>
              </w:rPr>
            </w:pPr>
            <w:r w:rsidRPr="007C1270">
              <w:rPr>
                <w:rFonts w:hint="eastAsia"/>
                <w:sz w:val="24"/>
              </w:rPr>
              <w:t>3/0</w:t>
            </w:r>
          </w:p>
        </w:tc>
      </w:tr>
      <w:tr w:rsidR="007C1270" w:rsidRPr="007C1270" w14:paraId="3A80002C" w14:textId="77777777" w:rsidTr="007C1270">
        <w:trPr>
          <w:trHeight w:val="543"/>
          <w:jc w:val="center"/>
        </w:trPr>
        <w:tc>
          <w:tcPr>
            <w:tcW w:w="1623" w:type="dxa"/>
            <w:vMerge/>
            <w:tcBorders>
              <w:top w:val="nil"/>
              <w:right w:val="single" w:sz="6" w:space="0" w:color="000000"/>
            </w:tcBorders>
          </w:tcPr>
          <w:p w14:paraId="28CD67B2" w14:textId="77777777" w:rsidR="007C1270" w:rsidRPr="007C1270" w:rsidRDefault="007C1270">
            <w:pPr>
              <w:rPr>
                <w:sz w:val="2"/>
                <w:szCs w:val="2"/>
              </w:rPr>
            </w:pPr>
          </w:p>
        </w:tc>
        <w:tc>
          <w:tcPr>
            <w:tcW w:w="5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7FD756" w14:textId="77777777" w:rsidR="007C1270" w:rsidRPr="007C1270" w:rsidRDefault="007C1270">
            <w:pPr>
              <w:pStyle w:val="TableParagraph"/>
              <w:spacing w:line="293" w:lineRule="exact"/>
              <w:jc w:val="left"/>
              <w:rPr>
                <w:rFonts w:ascii="新細明體" w:eastAsia="新細明體"/>
                <w:sz w:val="24"/>
              </w:rPr>
            </w:pPr>
            <w:r w:rsidRPr="007C1270">
              <w:rPr>
                <w:rFonts w:ascii="新細明體" w:eastAsia="新細明體" w:hint="eastAsia"/>
                <w:sz w:val="24"/>
              </w:rPr>
              <w:t>大數據分析：商業應用</w:t>
            </w:r>
          </w:p>
          <w:p w14:paraId="7B74CB44" w14:textId="77777777" w:rsidR="007C1270" w:rsidRPr="007C1270" w:rsidRDefault="007C1270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APPLICATION</w:t>
            </w:r>
            <w:r w:rsidRPr="007C1270">
              <w:rPr>
                <w:spacing w:val="87"/>
                <w:sz w:val="24"/>
              </w:rPr>
              <w:t xml:space="preserve"> </w:t>
            </w:r>
            <w:r w:rsidRPr="007C1270">
              <w:rPr>
                <w:sz w:val="24"/>
              </w:rPr>
              <w:t>OF</w:t>
            </w:r>
            <w:r w:rsidRPr="007C1270">
              <w:rPr>
                <w:spacing w:val="86"/>
                <w:sz w:val="24"/>
              </w:rPr>
              <w:t xml:space="preserve"> </w:t>
            </w:r>
            <w:r w:rsidRPr="007C1270">
              <w:rPr>
                <w:sz w:val="24"/>
              </w:rPr>
              <w:t>BIG</w:t>
            </w:r>
            <w:r w:rsidRPr="007C1270">
              <w:rPr>
                <w:spacing w:val="86"/>
                <w:sz w:val="24"/>
              </w:rPr>
              <w:t xml:space="preserve"> </w:t>
            </w:r>
            <w:r w:rsidRPr="007C1270">
              <w:rPr>
                <w:sz w:val="24"/>
              </w:rPr>
              <w:t>DATA</w:t>
            </w:r>
            <w:r w:rsidRPr="007C1270">
              <w:rPr>
                <w:spacing w:val="89"/>
                <w:sz w:val="24"/>
              </w:rPr>
              <w:t xml:space="preserve"> </w:t>
            </w:r>
            <w:r w:rsidRPr="007C1270">
              <w:rPr>
                <w:sz w:val="24"/>
              </w:rPr>
              <w:t>ANALYTICS</w:t>
            </w:r>
            <w:r w:rsidRPr="007C1270">
              <w:rPr>
                <w:spacing w:val="91"/>
                <w:sz w:val="24"/>
              </w:rPr>
              <w:t xml:space="preserve"> </w:t>
            </w:r>
            <w:r w:rsidRPr="007C1270">
              <w:rPr>
                <w:sz w:val="24"/>
              </w:rPr>
              <w:t>IN</w:t>
            </w:r>
          </w:p>
          <w:p w14:paraId="598C0341" w14:textId="4AA6E56A" w:rsidR="007C1270" w:rsidRPr="007C1270" w:rsidRDefault="007C1270">
            <w:pPr>
              <w:pStyle w:val="TableParagraph"/>
              <w:spacing w:line="233" w:lineRule="exact"/>
              <w:jc w:val="left"/>
              <w:rPr>
                <w:sz w:val="24"/>
              </w:rPr>
            </w:pPr>
            <w:r w:rsidRPr="007C1270">
              <w:rPr>
                <w:sz w:val="24"/>
              </w:rPr>
              <w:t>BUSINESS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65C694" w14:textId="739FB8C8" w:rsidR="007C1270" w:rsidRPr="007C1270" w:rsidRDefault="007C1270" w:rsidP="007C1270">
            <w:pPr>
              <w:pStyle w:val="TableParagraph"/>
              <w:spacing w:before="130"/>
              <w:ind w:left="134" w:right="110"/>
              <w:rPr>
                <w:sz w:val="24"/>
              </w:rPr>
            </w:pPr>
            <w:r w:rsidRPr="007C1270">
              <w:rPr>
                <w:sz w:val="24"/>
              </w:rPr>
              <w:t>3/0</w:t>
            </w:r>
          </w:p>
        </w:tc>
      </w:tr>
    </w:tbl>
    <w:p w14:paraId="367FC90A" w14:textId="1ABD773F" w:rsidR="009F1BF8" w:rsidRPr="007C1270" w:rsidRDefault="009F1BF8">
      <w:pPr>
        <w:pStyle w:val="a3"/>
        <w:spacing w:before="42"/>
        <w:rPr>
          <w:rFonts w:eastAsia="標楷體"/>
          <w:spacing w:val="10"/>
        </w:rPr>
      </w:pPr>
      <w:r w:rsidRPr="007C1270">
        <w:rPr>
          <w:rFonts w:eastAsia="標楷體"/>
          <w:spacing w:val="10"/>
        </w:rPr>
        <w:t xml:space="preserve">All courses taking and a master thesis </w:t>
      </w:r>
      <w:r w:rsidR="007C1270" w:rsidRPr="007C1270">
        <w:rPr>
          <w:rFonts w:eastAsia="標楷體"/>
          <w:spacing w:val="10"/>
        </w:rPr>
        <w:t>must</w:t>
      </w:r>
      <w:r w:rsidRPr="007C1270">
        <w:rPr>
          <w:rFonts w:eastAsia="標楷體"/>
          <w:spacing w:val="10"/>
        </w:rPr>
        <w:t xml:space="preserve"> </w:t>
      </w:r>
      <w:proofErr w:type="gramStart"/>
      <w:r w:rsidRPr="007C1270">
        <w:rPr>
          <w:rFonts w:eastAsia="標楷體"/>
          <w:spacing w:val="10"/>
        </w:rPr>
        <w:t>completed</w:t>
      </w:r>
      <w:proofErr w:type="gramEnd"/>
      <w:r w:rsidRPr="007C1270">
        <w:rPr>
          <w:rFonts w:eastAsia="標楷體"/>
          <w:spacing w:val="10"/>
        </w:rPr>
        <w:t xml:space="preserve"> within 1 to 4 years.</w:t>
      </w:r>
    </w:p>
    <w:p w14:paraId="7DF3D93A" w14:textId="12C94D02" w:rsidR="00D80355" w:rsidRPr="007C1270" w:rsidRDefault="00B9168E">
      <w:pPr>
        <w:pStyle w:val="a3"/>
        <w:spacing w:before="42"/>
        <w:rPr>
          <w:rFonts w:eastAsia="標楷體"/>
        </w:rPr>
      </w:pPr>
      <w:r w:rsidRPr="007C1270">
        <w:rPr>
          <w:rFonts w:eastAsia="標楷體"/>
          <w:spacing w:val="10"/>
        </w:rPr>
        <w:t>畢業學分</w:t>
      </w:r>
      <w:r w:rsidRPr="007C1270">
        <w:rPr>
          <w:rFonts w:eastAsia="標楷體"/>
          <w:spacing w:val="10"/>
        </w:rPr>
        <w:t xml:space="preserve"> </w:t>
      </w:r>
      <w:r w:rsidRPr="007C1270">
        <w:rPr>
          <w:rFonts w:eastAsia="標楷體"/>
        </w:rPr>
        <w:t>CREDITS</w:t>
      </w:r>
      <w:r w:rsidRPr="007C1270">
        <w:rPr>
          <w:rFonts w:eastAsia="標楷體"/>
          <w:spacing w:val="-1"/>
        </w:rPr>
        <w:t xml:space="preserve"> </w:t>
      </w:r>
      <w:r w:rsidRPr="007C1270">
        <w:rPr>
          <w:rFonts w:eastAsia="標楷體"/>
        </w:rPr>
        <w:t>OF</w:t>
      </w:r>
      <w:r w:rsidRPr="007C1270">
        <w:rPr>
          <w:rFonts w:eastAsia="標楷體"/>
          <w:spacing w:val="-2"/>
        </w:rPr>
        <w:t xml:space="preserve"> </w:t>
      </w:r>
      <w:r w:rsidRPr="007C1270">
        <w:rPr>
          <w:rFonts w:eastAsia="標楷體"/>
        </w:rPr>
        <w:t>GRADUATION</w:t>
      </w:r>
      <w:r w:rsidRPr="007C1270">
        <w:rPr>
          <w:rFonts w:eastAsia="標楷體"/>
        </w:rPr>
        <w:t>：</w:t>
      </w:r>
      <w:r w:rsidR="007C1270">
        <w:rPr>
          <w:rFonts w:eastAsia="標楷體" w:hint="eastAsia"/>
        </w:rPr>
        <w:t>24</w:t>
      </w:r>
      <w:r w:rsidR="006C2A48" w:rsidRPr="007C1270">
        <w:rPr>
          <w:rFonts w:eastAsia="標楷體" w:hint="eastAsia"/>
        </w:rPr>
        <w:t xml:space="preserve"> </w:t>
      </w:r>
      <w:proofErr w:type="gramStart"/>
      <w:r w:rsidR="009F1BF8" w:rsidRPr="007C1270">
        <w:rPr>
          <w:rFonts w:eastAsia="標楷體"/>
        </w:rPr>
        <w:t>( not</w:t>
      </w:r>
      <w:proofErr w:type="gramEnd"/>
      <w:r w:rsidR="009F1BF8" w:rsidRPr="007C1270">
        <w:rPr>
          <w:rFonts w:eastAsia="標楷體"/>
        </w:rPr>
        <w:t xml:space="preserve"> including the master thesis)</w:t>
      </w:r>
    </w:p>
    <w:p w14:paraId="0EE17E42" w14:textId="77777777" w:rsidR="00D80355" w:rsidRPr="007C1270" w:rsidRDefault="00B9168E">
      <w:pPr>
        <w:pStyle w:val="a3"/>
        <w:spacing w:before="24"/>
        <w:rPr>
          <w:rFonts w:eastAsia="標楷體"/>
        </w:rPr>
      </w:pPr>
      <w:r w:rsidRPr="007C1270">
        <w:rPr>
          <w:rFonts w:eastAsia="標楷體"/>
          <w:spacing w:val="10"/>
        </w:rPr>
        <w:t>必修學分</w:t>
      </w:r>
      <w:r w:rsidRPr="007C1270">
        <w:rPr>
          <w:rFonts w:eastAsia="標楷體"/>
          <w:spacing w:val="10"/>
        </w:rPr>
        <w:t xml:space="preserve"> </w:t>
      </w:r>
      <w:r w:rsidRPr="007C1270">
        <w:rPr>
          <w:rFonts w:eastAsia="標楷體"/>
        </w:rPr>
        <w:t>REQUIRD</w:t>
      </w:r>
      <w:r w:rsidRPr="007C1270">
        <w:rPr>
          <w:rFonts w:eastAsia="標楷體"/>
          <w:spacing w:val="-2"/>
        </w:rPr>
        <w:t xml:space="preserve"> </w:t>
      </w:r>
      <w:r w:rsidRPr="007C1270">
        <w:rPr>
          <w:rFonts w:eastAsia="標楷體"/>
        </w:rPr>
        <w:t>CREDITS</w:t>
      </w:r>
      <w:r w:rsidRPr="007C1270">
        <w:rPr>
          <w:rFonts w:eastAsia="標楷體"/>
        </w:rPr>
        <w:t>：</w:t>
      </w:r>
      <w:r w:rsidRPr="007C1270">
        <w:rPr>
          <w:rFonts w:eastAsia="標楷體"/>
        </w:rPr>
        <w:t>10</w:t>
      </w:r>
    </w:p>
    <w:p w14:paraId="7BB56AF0" w14:textId="4820F63E" w:rsidR="00D80355" w:rsidRPr="007C1270" w:rsidRDefault="00B9168E">
      <w:pPr>
        <w:pStyle w:val="a3"/>
        <w:spacing w:before="25"/>
        <w:rPr>
          <w:rFonts w:eastAsia="標楷體" w:hint="eastAsia"/>
        </w:rPr>
      </w:pPr>
      <w:r w:rsidRPr="007C1270">
        <w:rPr>
          <w:rFonts w:eastAsia="標楷體"/>
          <w:spacing w:val="-2"/>
        </w:rPr>
        <w:t>選修學分</w:t>
      </w:r>
      <w:r w:rsidRPr="007C1270">
        <w:rPr>
          <w:rFonts w:eastAsia="標楷體"/>
          <w:spacing w:val="-2"/>
        </w:rPr>
        <w:t xml:space="preserve"> </w:t>
      </w:r>
      <w:r w:rsidRPr="007C1270">
        <w:rPr>
          <w:rFonts w:eastAsia="標楷體"/>
        </w:rPr>
        <w:t>ELETIVES</w:t>
      </w:r>
      <w:r w:rsidRPr="007C1270">
        <w:rPr>
          <w:rFonts w:eastAsia="標楷體"/>
          <w:spacing w:val="-4"/>
        </w:rPr>
        <w:t xml:space="preserve"> </w:t>
      </w:r>
      <w:r w:rsidRPr="007C1270">
        <w:rPr>
          <w:rFonts w:eastAsia="標楷體"/>
        </w:rPr>
        <w:t>CREDITS</w:t>
      </w:r>
      <w:r w:rsidRPr="007C1270">
        <w:rPr>
          <w:rFonts w:eastAsia="標楷體"/>
        </w:rPr>
        <w:t>：</w:t>
      </w:r>
      <w:r w:rsidR="007C1270">
        <w:rPr>
          <w:rFonts w:eastAsia="標楷體" w:hint="eastAsia"/>
        </w:rPr>
        <w:t>14</w:t>
      </w:r>
    </w:p>
    <w:p w14:paraId="79D46588" w14:textId="77777777" w:rsidR="00D80355" w:rsidRPr="007C1270" w:rsidRDefault="00B9168E">
      <w:pPr>
        <w:pStyle w:val="a3"/>
        <w:spacing w:before="67"/>
        <w:rPr>
          <w:rFonts w:eastAsia="標楷體"/>
        </w:rPr>
      </w:pPr>
      <w:r w:rsidRPr="007C1270">
        <w:rPr>
          <w:rFonts w:eastAsia="標楷體"/>
        </w:rPr>
        <w:t>The</w:t>
      </w:r>
      <w:r w:rsidRPr="007C1270">
        <w:rPr>
          <w:rFonts w:eastAsia="標楷體"/>
          <w:spacing w:val="-2"/>
        </w:rPr>
        <w:t xml:space="preserve"> </w:t>
      </w:r>
      <w:r w:rsidRPr="007C1270">
        <w:rPr>
          <w:rFonts w:eastAsia="標楷體"/>
        </w:rPr>
        <w:t>electives</w:t>
      </w:r>
      <w:r w:rsidRPr="007C1270">
        <w:rPr>
          <w:rFonts w:eastAsia="標楷體"/>
          <w:spacing w:val="-1"/>
        </w:rPr>
        <w:t xml:space="preserve"> </w:t>
      </w:r>
      <w:r w:rsidRPr="007C1270">
        <w:rPr>
          <w:rFonts w:eastAsia="標楷體"/>
        </w:rPr>
        <w:t>include</w:t>
      </w:r>
      <w:r w:rsidRPr="007C1270">
        <w:rPr>
          <w:rFonts w:eastAsia="標楷體"/>
          <w:spacing w:val="-2"/>
        </w:rPr>
        <w:t xml:space="preserve"> </w:t>
      </w:r>
      <w:r w:rsidRPr="007C1270">
        <w:rPr>
          <w:rFonts w:eastAsia="標楷體"/>
        </w:rPr>
        <w:t>6</w:t>
      </w:r>
      <w:r w:rsidRPr="007C1270">
        <w:rPr>
          <w:rFonts w:eastAsia="標楷體"/>
          <w:spacing w:val="-1"/>
        </w:rPr>
        <w:t xml:space="preserve"> </w:t>
      </w:r>
      <w:r w:rsidRPr="007C1270">
        <w:rPr>
          <w:rFonts w:eastAsia="標楷體"/>
        </w:rPr>
        <w:t>credits</w:t>
      </w:r>
      <w:r w:rsidRPr="007C1270">
        <w:rPr>
          <w:rFonts w:eastAsia="標楷體"/>
          <w:spacing w:val="1"/>
        </w:rPr>
        <w:t xml:space="preserve"> </w:t>
      </w:r>
      <w:r w:rsidRPr="007C1270">
        <w:rPr>
          <w:rFonts w:eastAsia="標楷體"/>
        </w:rPr>
        <w:t>in</w:t>
      </w:r>
      <w:r w:rsidRPr="007C1270">
        <w:rPr>
          <w:rFonts w:eastAsia="標楷體"/>
          <w:spacing w:val="-1"/>
        </w:rPr>
        <w:t xml:space="preserve"> </w:t>
      </w:r>
      <w:r w:rsidRPr="007C1270">
        <w:rPr>
          <w:rFonts w:eastAsia="標楷體"/>
        </w:rPr>
        <w:t>the</w:t>
      </w:r>
      <w:r w:rsidRPr="007C1270">
        <w:rPr>
          <w:rFonts w:eastAsia="標楷體"/>
          <w:spacing w:val="-2"/>
        </w:rPr>
        <w:t xml:space="preserve"> </w:t>
      </w:r>
      <w:r w:rsidRPr="007C1270">
        <w:rPr>
          <w:rFonts w:eastAsia="標楷體"/>
        </w:rPr>
        <w:t>maximum of</w:t>
      </w:r>
      <w:r w:rsidRPr="007C1270">
        <w:rPr>
          <w:rFonts w:eastAsia="標楷體"/>
          <w:spacing w:val="-4"/>
        </w:rPr>
        <w:t xml:space="preserve"> </w:t>
      </w:r>
      <w:r w:rsidRPr="007C1270">
        <w:rPr>
          <w:rFonts w:eastAsia="標楷體"/>
        </w:rPr>
        <w:t>other</w:t>
      </w:r>
      <w:r w:rsidRPr="007C1270">
        <w:rPr>
          <w:rFonts w:eastAsia="標楷體"/>
          <w:spacing w:val="-2"/>
        </w:rPr>
        <w:t xml:space="preserve"> </w:t>
      </w:r>
      <w:r w:rsidRPr="007C1270">
        <w:rPr>
          <w:rFonts w:eastAsia="標楷體"/>
        </w:rPr>
        <w:t>English-taught</w:t>
      </w:r>
      <w:r w:rsidRPr="007C1270">
        <w:rPr>
          <w:rFonts w:eastAsia="標楷體"/>
          <w:spacing w:val="-1"/>
        </w:rPr>
        <w:t xml:space="preserve"> </w:t>
      </w:r>
      <w:r w:rsidRPr="007C1270">
        <w:rPr>
          <w:rFonts w:eastAsia="標楷體"/>
        </w:rPr>
        <w:t>Master</w:t>
      </w:r>
      <w:r w:rsidRPr="007C1270">
        <w:rPr>
          <w:rFonts w:eastAsia="標楷體"/>
          <w:spacing w:val="-2"/>
        </w:rPr>
        <w:t xml:space="preserve"> </w:t>
      </w:r>
      <w:r w:rsidRPr="007C1270">
        <w:rPr>
          <w:rFonts w:eastAsia="標楷體"/>
        </w:rPr>
        <w:t>program</w:t>
      </w:r>
      <w:r w:rsidR="007443FB" w:rsidRPr="007C1270">
        <w:rPr>
          <w:rFonts w:eastAsia="標楷體"/>
        </w:rPr>
        <w:t xml:space="preserve"> in business film</w:t>
      </w:r>
      <w:r w:rsidRPr="007C1270">
        <w:rPr>
          <w:rFonts w:eastAsia="標楷體"/>
        </w:rPr>
        <w:t>.</w:t>
      </w:r>
    </w:p>
    <w:p w14:paraId="6448056B" w14:textId="77777777" w:rsidR="00D80355" w:rsidRPr="007C1270" w:rsidRDefault="00B9168E">
      <w:pPr>
        <w:pStyle w:val="a3"/>
        <w:spacing w:before="41"/>
        <w:rPr>
          <w:rFonts w:eastAsia="標楷體"/>
        </w:rPr>
      </w:pPr>
      <w:r w:rsidRPr="007C1270">
        <w:rPr>
          <w:rFonts w:eastAsia="標楷體"/>
          <w:spacing w:val="-1"/>
        </w:rPr>
        <w:t>可選修外系全英語碩士班課程，最多</w:t>
      </w:r>
      <w:r w:rsidRPr="007C1270">
        <w:rPr>
          <w:rFonts w:eastAsia="標楷體"/>
          <w:spacing w:val="-1"/>
        </w:rPr>
        <w:t xml:space="preserve"> </w:t>
      </w:r>
      <w:r w:rsidRPr="007C1270">
        <w:rPr>
          <w:rFonts w:eastAsia="標楷體"/>
        </w:rPr>
        <w:t xml:space="preserve">6 </w:t>
      </w:r>
      <w:r w:rsidRPr="007C1270">
        <w:rPr>
          <w:rFonts w:eastAsia="標楷體"/>
        </w:rPr>
        <w:t>學分。</w:t>
      </w:r>
    </w:p>
    <w:p w14:paraId="07141DB1" w14:textId="7AF4800E" w:rsidR="006C2A48" w:rsidRPr="009F1BF8" w:rsidRDefault="006C2A48">
      <w:pPr>
        <w:pStyle w:val="a3"/>
        <w:spacing w:before="41"/>
        <w:rPr>
          <w:rFonts w:eastAsia="標楷體"/>
        </w:rPr>
      </w:pPr>
      <w:proofErr w:type="gramStart"/>
      <w:r w:rsidRPr="007C1270">
        <w:rPr>
          <w:rFonts w:eastAsia="標楷體" w:hint="eastAsia"/>
        </w:rPr>
        <w:t>Master</w:t>
      </w:r>
      <w:proofErr w:type="gramEnd"/>
      <w:r w:rsidRPr="007C1270">
        <w:rPr>
          <w:rFonts w:eastAsia="標楷體" w:hint="eastAsia"/>
        </w:rPr>
        <w:t xml:space="preserve"> degree: MA</w:t>
      </w:r>
    </w:p>
    <w:sectPr w:rsidR="006C2A48" w:rsidRPr="009F1BF8">
      <w:type w:val="continuous"/>
      <w:pgSz w:w="11910" w:h="16840"/>
      <w:pgMar w:top="62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C67A" w14:textId="77777777" w:rsidR="00E12FB9" w:rsidRDefault="00E12FB9" w:rsidP="007C1270">
      <w:r>
        <w:separator/>
      </w:r>
    </w:p>
  </w:endnote>
  <w:endnote w:type="continuationSeparator" w:id="0">
    <w:p w14:paraId="6176990B" w14:textId="77777777" w:rsidR="00E12FB9" w:rsidRDefault="00E12FB9" w:rsidP="007C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0DEBF" w14:textId="77777777" w:rsidR="00E12FB9" w:rsidRDefault="00E12FB9" w:rsidP="007C1270">
      <w:r>
        <w:separator/>
      </w:r>
    </w:p>
  </w:footnote>
  <w:footnote w:type="continuationSeparator" w:id="0">
    <w:p w14:paraId="16295AF4" w14:textId="77777777" w:rsidR="00E12FB9" w:rsidRDefault="00E12FB9" w:rsidP="007C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55"/>
    <w:rsid w:val="006C2A48"/>
    <w:rsid w:val="007443FB"/>
    <w:rsid w:val="007C1270"/>
    <w:rsid w:val="008D1ACC"/>
    <w:rsid w:val="009F1BF8"/>
    <w:rsid w:val="00A05AEB"/>
    <w:rsid w:val="00B8234C"/>
    <w:rsid w:val="00B9168E"/>
    <w:rsid w:val="00D80355"/>
    <w:rsid w:val="00E12FB9"/>
    <w:rsid w:val="00E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2BED9"/>
  <w15:docId w15:val="{F125C2E1-96A4-4D4A-B2FA-8CA83FF9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  <w:jc w:val="center"/>
    </w:pPr>
  </w:style>
  <w:style w:type="paragraph" w:styleId="a5">
    <w:name w:val="header"/>
    <w:basedOn w:val="a"/>
    <w:link w:val="a6"/>
    <w:uiPriority w:val="99"/>
    <w:unhideWhenUsed/>
    <w:rsid w:val="007C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1270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C1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1270"/>
    <w:rPr>
      <w:rFonts w:ascii="Times New Roman" w:eastAsia="Times New Roman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淡江大學大學部新生必修科目空白表</dc:title>
  <dc:creator>淡江大學</dc:creator>
  <cp:lastModifiedBy>蘇苡霖</cp:lastModifiedBy>
  <cp:revision>6</cp:revision>
  <dcterms:created xsi:type="dcterms:W3CDTF">2023-08-21T05:40:00Z</dcterms:created>
  <dcterms:modified xsi:type="dcterms:W3CDTF">2025-03-19T06:05:00Z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